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B" w:rsidRDefault="008A428B" w:rsidP="008A4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2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5pt;margin-top:-25pt;width:52.75pt;height:47.9pt;z-index:251659264;visibility:visible;mso-wrap-edited:f">
            <v:imagedata r:id="rId4" o:title=""/>
            <w10:wrap side="largest"/>
          </v:shape>
          <o:OLEObject Type="Embed" ProgID="Word.Picture.8" ShapeID="_x0000_s1026" DrawAspect="Content" ObjectID="_1777357234" r:id="rId5"/>
        </w:object>
      </w:r>
      <w:r>
        <w:rPr>
          <w:rFonts w:ascii="Times New Roman" w:eastAsia="Times New Roman" w:hAnsi="Times New Roman" w:cs="Times New Roman"/>
          <w:b/>
          <w:sz w:val="52"/>
          <w:szCs w:val="20"/>
          <w:u w:val="single"/>
        </w:rPr>
        <w:t>ОБЩИНА</w:t>
      </w:r>
      <w:r>
        <w:rPr>
          <w:rFonts w:ascii="Times New Roman" w:eastAsia="Times New Roman" w:hAnsi="Times New Roman" w:cs="Times New Roman"/>
          <w:b/>
          <w:sz w:val="52"/>
          <w:szCs w:val="20"/>
          <w:u w:val="single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52"/>
          <w:szCs w:val="20"/>
          <w:u w:val="single"/>
        </w:rPr>
        <w:t>ТУТРАКАН</w:t>
      </w:r>
    </w:p>
    <w:p w:rsidR="008A428B" w:rsidRDefault="008A428B" w:rsidP="008A428B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8A428B" w:rsidRDefault="008A428B" w:rsidP="008A428B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8A428B" w:rsidRDefault="008A428B" w:rsidP="008A428B">
      <w:pPr>
        <w:spacing w:after="0" w:line="240" w:lineRule="auto"/>
        <w:ind w:left="180" w:right="98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</w:rPr>
        <w:t>С Ъ О Б Щ Е Н И Е</w:t>
      </w:r>
    </w:p>
    <w:p w:rsidR="008A428B" w:rsidRDefault="008A428B" w:rsidP="008A428B">
      <w:pPr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b/>
          <w:color w:val="FF0000"/>
          <w:spacing w:val="40"/>
          <w:sz w:val="24"/>
          <w:szCs w:val="24"/>
        </w:rPr>
      </w:pPr>
    </w:p>
    <w:p w:rsidR="008A428B" w:rsidRPr="000F24D9" w:rsidRDefault="008A428B" w:rsidP="000F24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основание чл. 69, ал.1 от Наредба за реда за придобиване, управление и разпореждане с общинско имущество, приета с Решение № 758 по Протокол № 54 от 28 март 2019 г., изм. и доп. С решение № 63 по Протокол № 10 от 22.02.2024 г.  на Общински съвет - Тутракан и пред</w:t>
      </w:r>
      <w:r w:rsidR="000F24D9">
        <w:rPr>
          <w:rFonts w:ascii="Times New Roman" w:eastAsia="Times New Roman" w:hAnsi="Times New Roman" w:cs="Times New Roman"/>
          <w:sz w:val="24"/>
          <w:szCs w:val="24"/>
        </w:rPr>
        <w:t>вид справка с рег. № ОС - 07-915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/15.05.2024 г. , че няма постъпили документи за участие, Община Тутракан съобщава,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 търг с явно наддаване за отдаване под наем на  недвижим имот –</w:t>
      </w:r>
      <w:r w:rsidR="000F24D9" w:rsidRPr="000F24D9">
        <w:rPr>
          <w:rFonts w:ascii="Times New Roman" w:hAnsi="Times New Roman" w:cs="Times New Roman"/>
          <w:sz w:val="24"/>
          <w:szCs w:val="24"/>
        </w:rPr>
        <w:t xml:space="preserve"> </w:t>
      </w:r>
      <w:r w:rsidR="000F24D9" w:rsidRPr="000F24D9">
        <w:rPr>
          <w:rFonts w:ascii="Times New Roman" w:hAnsi="Times New Roman" w:cs="Times New Roman"/>
          <w:sz w:val="24"/>
          <w:szCs w:val="24"/>
        </w:rPr>
        <w:t>самостоятелен обект с идентификатор № 73496.501.2304.7.6 с площ от 27,95 кв. м. / двадесет и седем цяло и деветдесет и пет кв. м./, който е част от едноетажна масивна нежилищна сграда с дървен гредоред с кадастрален № 73496.501.2304.7, разположена в поземлен имот с идентификатор № 73496.501.2304 по КК от 04.02.2008 г., находяща се в гр. Тутракан, ул. „Гео Милев“, кв. 88, УПИ</w:t>
      </w:r>
      <w:r w:rsidR="000F24D9" w:rsidRPr="000F24D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0F24D9" w:rsidRPr="000F24D9">
        <w:rPr>
          <w:rFonts w:ascii="Times New Roman" w:hAnsi="Times New Roman" w:cs="Times New Roman"/>
          <w:sz w:val="24"/>
          <w:szCs w:val="24"/>
        </w:rPr>
        <w:t xml:space="preserve"> </w:t>
      </w:r>
      <w:r w:rsidR="000F24D9" w:rsidRPr="000F24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4D9" w:rsidRPr="000F24D9">
        <w:rPr>
          <w:rFonts w:ascii="Times New Roman" w:hAnsi="Times New Roman" w:cs="Times New Roman"/>
          <w:sz w:val="24"/>
          <w:szCs w:val="24"/>
        </w:rPr>
        <w:t xml:space="preserve"> по регулационен план от 2006 г., с предназначение за търговска де</w:t>
      </w:r>
      <w:r w:rsidR="000F24D9">
        <w:rPr>
          <w:rFonts w:ascii="Times New Roman" w:hAnsi="Times New Roman" w:cs="Times New Roman"/>
          <w:sz w:val="24"/>
          <w:szCs w:val="24"/>
        </w:rPr>
        <w:t xml:space="preserve">йност за срок от 5 /пет/ години,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се обявява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непроведен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A428B" w:rsidRDefault="008A428B" w:rsidP="008A428B">
      <w:pPr>
        <w:spacing w:after="0" w:line="240" w:lineRule="auto"/>
        <w:ind w:right="2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Повторния търг да се проведе на </w:t>
      </w:r>
      <w:r w:rsidR="000F24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22.05.2024 г. от 10:0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заседателната зала на Общински съвет – гр. Тутракан, ул.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Трансмариска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№ 20 при същите условия, обявени в заповедта по чл. 64 от НРПУРОИ.</w:t>
      </w:r>
    </w:p>
    <w:p w:rsidR="008A428B" w:rsidRDefault="008A428B" w:rsidP="008A428B">
      <w:pPr>
        <w:tabs>
          <w:tab w:val="left" w:pos="284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Начална месечна наемна цена – </w:t>
      </w:r>
      <w:r w:rsidR="000F24D9">
        <w:rPr>
          <w:rFonts w:ascii="Times New Roman" w:eastAsia="Times New Roman" w:hAnsi="Times New Roman" w:cs="Times New Roman"/>
          <w:b/>
          <w:sz w:val="24"/>
          <w:szCs w:val="24"/>
        </w:rPr>
        <w:t>167,70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лв. / </w:t>
      </w:r>
      <w:r w:rsidR="000F24D9">
        <w:rPr>
          <w:rFonts w:ascii="Times New Roman" w:eastAsia="Times New Roman" w:hAnsi="Times New Roman" w:cs="Times New Roman"/>
          <w:b/>
          <w:sz w:val="24"/>
          <w:szCs w:val="24"/>
        </w:rPr>
        <w:t>сто шестдесет и седем лева и седемдесет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стотинки/ без ДДС.  </w:t>
      </w:r>
    </w:p>
    <w:p w:rsidR="008A428B" w:rsidRDefault="008A428B" w:rsidP="008A4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Стъпката за наддаване е в размер на 10% (десет процента) от обявената първоначална наемна цена или сума в размер на </w:t>
      </w:r>
      <w:r w:rsidR="000F24D9">
        <w:rPr>
          <w:rFonts w:ascii="Times New Roman" w:eastAsia="Times New Roman" w:hAnsi="Times New Roman" w:cs="Times New Roman"/>
          <w:sz w:val="24"/>
          <w:szCs w:val="24"/>
        </w:rPr>
        <w:t>16,70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лв. / </w:t>
      </w:r>
      <w:r w:rsidR="000F24D9">
        <w:rPr>
          <w:rFonts w:ascii="Times New Roman" w:eastAsia="Times New Roman" w:hAnsi="Times New Roman" w:cs="Times New Roman"/>
          <w:sz w:val="24"/>
          <w:szCs w:val="24"/>
        </w:rPr>
        <w:t>шестнадесет лева и седемдесет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стотинки /</w:t>
      </w:r>
    </w:p>
    <w:p w:rsidR="008A428B" w:rsidRDefault="008A428B" w:rsidP="008A428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Депозит  за участие в  повторния търг в размер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50,00 лв./ петдесет лева/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се внася по банкова сметка на Община Тутракан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IBAN BG94СЕСB97903347458500, BIC:CECBBGSF в “ЦКБ-АД”, клон Русе, на касата към Информационния център на Община Тутракан, в срок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16.08.2023 г. до 15:00 часа на 21.05.2024 г.</w:t>
      </w:r>
    </w:p>
    <w:p w:rsidR="008A428B" w:rsidRDefault="008A428B" w:rsidP="008A42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Кандидатите могат да извършват оглед на имота след предварителна заявка в Дирекция „Общинска собственост и стопански дейности”- стая №32 на Община Тутракан.</w:t>
      </w:r>
    </w:p>
    <w:p w:rsidR="008A428B" w:rsidRDefault="008A428B" w:rsidP="008A428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Заповедта за откриване на търга и тръжната документация са достъпни на официалната интернет страница на Община Тутракан 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http://tutrakan.egov.bg/TUTRAKAN/home.nsf/pages/bg/NT0000A216?OpenDocument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28B" w:rsidRDefault="008A428B" w:rsidP="008A428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случай, че заинтересованите лица желаят да получат тръжната документация за участие в търга лично, на хартиен носител, същите могат да ги получат от  Дирекция „Общинска собственост и стопански дейности” (Стая №32 на Община Тутракан) в срок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16.05.2024 г.  до 15:00 на 21.05.2024 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срещу сумата от 12,00 лева (дванадесет) с ДДС, платими на касата към „Информационен център” при Община Тутракан или по банков път, по сметка на Община Тутракан, изрично </w:t>
      </w:r>
      <w:r w:rsidR="000F24D9">
        <w:rPr>
          <w:rFonts w:ascii="Times New Roman" w:eastAsia="Times New Roman" w:hAnsi="Times New Roman" w:cs="Times New Roman"/>
          <w:sz w:val="24"/>
          <w:szCs w:val="24"/>
        </w:rPr>
        <w:t>посочена в Заповед № РД – 04-401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/22.04.2024 г.</w:t>
      </w:r>
    </w:p>
    <w:p w:rsidR="008A428B" w:rsidRDefault="008A428B" w:rsidP="008A428B">
      <w:pPr>
        <w:spacing w:after="0" w:line="240" w:lineRule="auto"/>
        <w:ind w:left="142" w:right="-1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КРАЕН СРОК ЗА ПОДАВАНЕ НА ТРЪЖНАТА ДОКУМЕНТАЦИЯ ЗА УЧАСТИЕ В ПОВТОРНИЯ ТЪРГ: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15:00 ч. на 21.05.2024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„Информационен център” при Община Тутракан) в запечатан непрозрачен плик. Върху плика се отбелязва името (фирмата) на участника и цялостното наименование на обекта, предмет на търга.</w:t>
      </w:r>
    </w:p>
    <w:p w:rsidR="008A428B" w:rsidRDefault="008A428B" w:rsidP="008A428B">
      <w:pPr>
        <w:spacing w:after="0" w:line="240" w:lineRule="auto"/>
        <w:ind w:left="142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Допълнителна информация можете да получите на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http://tutrakan.egov.bg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както и на тел: 0866/60628 или на място в Община Тутракан - стая №32.</w:t>
      </w:r>
    </w:p>
    <w:p w:rsidR="008A428B" w:rsidRDefault="008A428B" w:rsidP="008A428B">
      <w:pPr>
        <w:jc w:val="both"/>
      </w:pPr>
    </w:p>
    <w:p w:rsidR="008A428B" w:rsidRDefault="008A428B" w:rsidP="008A428B"/>
    <w:p w:rsidR="00581057" w:rsidRDefault="00581057"/>
    <w:sectPr w:rsidR="0058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08"/>
    <w:rsid w:val="000F24D9"/>
    <w:rsid w:val="00581057"/>
    <w:rsid w:val="008A428B"/>
    <w:rsid w:val="00B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BDB7B"/>
  <w15:chartTrackingRefBased/>
  <w15:docId w15:val="{F9B9C3A9-A752-4AE4-ADDC-51446CC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utrakan.eg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trakan.egov.bg/TUTRAKAN/home.nsf/pages/bg/NT0000A216?OpenDocu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2024-05-16T06:20:00Z</dcterms:created>
  <dcterms:modified xsi:type="dcterms:W3CDTF">2024-05-16T06:34:00Z</dcterms:modified>
</cp:coreProperties>
</file>